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A0214" w14:textId="77777777" w:rsidR="00D75066" w:rsidRDefault="00073783">
      <w:pPr>
        <w:rPr>
          <w:sz w:val="20"/>
        </w:rPr>
      </w:pPr>
      <w:bookmarkStart w:id="0" w:name="_GoBack"/>
      <w:bookmarkEnd w:id="0"/>
      <w:r>
        <w:rPr>
          <w:noProof/>
          <w:sz w:val="20"/>
          <w:lang w:val="en-US" w:eastAsia="en-US"/>
        </w:rPr>
        <w:drawing>
          <wp:inline distT="0" distB="0" distL="0" distR="0" wp14:anchorId="0C5E82A0" wp14:editId="20C5FCE2">
            <wp:extent cx="2762250" cy="533400"/>
            <wp:effectExtent l="0" t="0" r="0" b="0"/>
            <wp:docPr id="5" name="image1.png" descr="Main S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in Si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BE9CB2" w14:textId="77777777" w:rsidR="00D75066" w:rsidRDefault="00D75066">
      <w:pPr>
        <w:rPr>
          <w:sz w:val="20"/>
        </w:rPr>
      </w:pPr>
    </w:p>
    <w:p w14:paraId="5E8E33ED" w14:textId="4A5575D3" w:rsidR="00D75066" w:rsidRPr="001A0672" w:rsidRDefault="001A0672" w:rsidP="001A0672">
      <w:pPr>
        <w:jc w:val="right"/>
        <w:rPr>
          <w:b/>
          <w:color w:val="C0504D" w:themeColor="accent2"/>
          <w:sz w:val="20"/>
        </w:rPr>
      </w:pPr>
      <w:r w:rsidRPr="001A0672">
        <w:rPr>
          <w:b/>
          <w:color w:val="C0504D" w:themeColor="accent2"/>
          <w:sz w:val="20"/>
        </w:rPr>
        <w:t>BR007</w:t>
      </w:r>
    </w:p>
    <w:p w14:paraId="106AEE15" w14:textId="77777777" w:rsidR="00D75066" w:rsidRDefault="00073783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center"/>
        <w:rPr>
          <w:b/>
          <w:color w:val="000000"/>
          <w:sz w:val="20"/>
        </w:rPr>
      </w:pPr>
      <w:r>
        <w:rPr>
          <w:b/>
          <w:color w:val="000000"/>
          <w:szCs w:val="24"/>
        </w:rPr>
        <w:t>Performance indicators and means of verification</w:t>
      </w:r>
    </w:p>
    <w:p w14:paraId="713C4D14" w14:textId="77777777" w:rsidR="00D75066" w:rsidRDefault="00D75066">
      <w:pPr>
        <w:rPr>
          <w:sz w:val="20"/>
        </w:rPr>
      </w:pPr>
    </w:p>
    <w:tbl>
      <w:tblPr>
        <w:tblStyle w:val="a"/>
        <w:tblW w:w="120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2070"/>
        <w:gridCol w:w="2055"/>
        <w:gridCol w:w="2685"/>
        <w:gridCol w:w="1710"/>
        <w:gridCol w:w="1710"/>
      </w:tblGrid>
      <w:tr w:rsidR="00214826" w14:paraId="63744514" w14:textId="77777777" w:rsidTr="00214826">
        <w:trPr>
          <w:trHeight w:val="460"/>
        </w:trPr>
        <w:tc>
          <w:tcPr>
            <w:tcW w:w="1844" w:type="dxa"/>
          </w:tcPr>
          <w:p w14:paraId="3165F3F9" w14:textId="77777777" w:rsidR="00214826" w:rsidRDefault="00214826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070" w:type="dxa"/>
          </w:tcPr>
          <w:p w14:paraId="2F4D6D1A" w14:textId="77777777" w:rsidR="00214826" w:rsidRDefault="00214826">
            <w:pPr>
              <w:rPr>
                <w:b/>
              </w:rPr>
            </w:pPr>
            <w:r>
              <w:rPr>
                <w:b/>
              </w:rPr>
              <w:t>Indicators</w:t>
            </w:r>
          </w:p>
        </w:tc>
        <w:tc>
          <w:tcPr>
            <w:tcW w:w="2055" w:type="dxa"/>
          </w:tcPr>
          <w:p w14:paraId="485F4986" w14:textId="77777777" w:rsidR="00214826" w:rsidRDefault="00214826">
            <w:pPr>
              <w:rPr>
                <w:b/>
              </w:rPr>
            </w:pPr>
            <w:r>
              <w:rPr>
                <w:b/>
              </w:rPr>
              <w:t>Means of verification</w:t>
            </w:r>
          </w:p>
        </w:tc>
        <w:tc>
          <w:tcPr>
            <w:tcW w:w="2685" w:type="dxa"/>
          </w:tcPr>
          <w:p w14:paraId="0A9473AC" w14:textId="77777777" w:rsidR="00214826" w:rsidRDefault="00214826">
            <w:pPr>
              <w:rPr>
                <w:b/>
              </w:rPr>
            </w:pPr>
            <w:r>
              <w:rPr>
                <w:b/>
              </w:rPr>
              <w:t>Progress and results of activities</w:t>
            </w:r>
          </w:p>
        </w:tc>
        <w:tc>
          <w:tcPr>
            <w:tcW w:w="1710" w:type="dxa"/>
          </w:tcPr>
          <w:p w14:paraId="5F600626" w14:textId="29B10300" w:rsidR="00214826" w:rsidRDefault="00214826">
            <w:pPr>
              <w:rPr>
                <w:b/>
              </w:rPr>
            </w:pPr>
            <w:r>
              <w:rPr>
                <w:b/>
              </w:rPr>
              <w:t>Status indicators</w:t>
            </w:r>
          </w:p>
        </w:tc>
        <w:tc>
          <w:tcPr>
            <w:tcW w:w="1710" w:type="dxa"/>
          </w:tcPr>
          <w:p w14:paraId="7C2646BA" w14:textId="5AD11058" w:rsidR="00214826" w:rsidRDefault="00214826">
            <w:pPr>
              <w:rPr>
                <w:b/>
              </w:rPr>
            </w:pPr>
            <w:r>
              <w:rPr>
                <w:b/>
              </w:rPr>
              <w:t>File Reference</w:t>
            </w:r>
          </w:p>
        </w:tc>
      </w:tr>
      <w:tr w:rsidR="00214826" w14:paraId="7C57B394" w14:textId="77777777" w:rsidTr="00214826">
        <w:tc>
          <w:tcPr>
            <w:tcW w:w="1844" w:type="dxa"/>
          </w:tcPr>
          <w:p w14:paraId="7E8B05AD" w14:textId="77777777" w:rsidR="00214826" w:rsidRDefault="00214826">
            <w:pPr>
              <w:jc w:val="both"/>
            </w:pPr>
            <w:r>
              <w:t>1.Preparatory meeting in Manaus (Amazonas State) with Brazilian organizations with a track-record of working with indigenous groups</w:t>
            </w:r>
          </w:p>
          <w:p w14:paraId="3665AFE4" w14:textId="77777777" w:rsidR="00214826" w:rsidRDefault="00214826"/>
        </w:tc>
        <w:tc>
          <w:tcPr>
            <w:tcW w:w="2070" w:type="dxa"/>
          </w:tcPr>
          <w:p w14:paraId="761982FC" w14:textId="77777777" w:rsidR="00214826" w:rsidRDefault="002148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Process followed for organizing and during the meeting</w:t>
            </w:r>
          </w:p>
          <w:p w14:paraId="4BC2F07D" w14:textId="77777777" w:rsidR="00214826" w:rsidRDefault="0021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</w:p>
          <w:p w14:paraId="1090B777" w14:textId="77777777" w:rsidR="00214826" w:rsidRDefault="002148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Participants in the meeting</w:t>
            </w:r>
          </w:p>
          <w:p w14:paraId="1ADB11B8" w14:textId="77777777" w:rsidR="00214826" w:rsidRDefault="00214826"/>
          <w:p w14:paraId="6143903D" w14:textId="77777777" w:rsidR="00214826" w:rsidRDefault="002148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Discussions  relevant</w:t>
            </w:r>
            <w:proofErr w:type="gramEnd"/>
            <w:r>
              <w:rPr>
                <w:color w:val="000000"/>
              </w:rPr>
              <w:t xml:space="preserve"> to indigenous people among SSF</w:t>
            </w:r>
          </w:p>
        </w:tc>
        <w:tc>
          <w:tcPr>
            <w:tcW w:w="2055" w:type="dxa"/>
          </w:tcPr>
          <w:p w14:paraId="7801708A" w14:textId="77777777" w:rsidR="00214826" w:rsidRDefault="002148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Progress report</w:t>
            </w:r>
          </w:p>
          <w:p w14:paraId="6A474C0D" w14:textId="77777777" w:rsidR="00214826" w:rsidRDefault="00214826"/>
          <w:p w14:paraId="4C3D7A8B" w14:textId="0B8711EA" w:rsidR="00214826" w:rsidRDefault="005A0E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Report on</w:t>
            </w:r>
            <w:r w:rsidR="008E162D">
              <w:rPr>
                <w:b/>
                <w:color w:val="000000"/>
              </w:rPr>
              <w:t xml:space="preserve"> preparatory meeting</w:t>
            </w:r>
            <w:r w:rsidR="00214826">
              <w:rPr>
                <w:b/>
                <w:color w:val="000000"/>
              </w:rPr>
              <w:t xml:space="preserve"> in Manaus</w:t>
            </w:r>
          </w:p>
          <w:p w14:paraId="6D930EF2" w14:textId="77777777" w:rsidR="00214826" w:rsidRDefault="00214826"/>
        </w:tc>
        <w:tc>
          <w:tcPr>
            <w:tcW w:w="2685" w:type="dxa"/>
          </w:tcPr>
          <w:p w14:paraId="3DB13BB2" w14:textId="77777777" w:rsidR="00214826" w:rsidRDefault="002148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Detailed report ready </w:t>
            </w:r>
            <w:r>
              <w:t>and</w:t>
            </w:r>
            <w:r>
              <w:rPr>
                <w:color w:val="000000"/>
              </w:rPr>
              <w:t xml:space="preserve"> delivery</w:t>
            </w:r>
          </w:p>
          <w:p w14:paraId="534BF727" w14:textId="77777777" w:rsidR="00214826" w:rsidRDefault="0021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</w:p>
          <w:p w14:paraId="245564B1" w14:textId="77777777" w:rsidR="00214826" w:rsidRDefault="002148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Result: Initial planning of the Seminar ready, such as date, lodging, meals, guest list and Seminar programming</w:t>
            </w:r>
          </w:p>
        </w:tc>
        <w:tc>
          <w:tcPr>
            <w:tcW w:w="1710" w:type="dxa"/>
          </w:tcPr>
          <w:p w14:paraId="75E317BE" w14:textId="06CCDB30" w:rsidR="00214826" w:rsidRDefault="002148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Achieved</w:t>
            </w:r>
          </w:p>
        </w:tc>
        <w:tc>
          <w:tcPr>
            <w:tcW w:w="1710" w:type="dxa"/>
          </w:tcPr>
          <w:p w14:paraId="7B04A5C0" w14:textId="2FCB330F" w:rsidR="00214826" w:rsidRDefault="00214826" w:rsidP="0021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  <w:r>
              <w:rPr>
                <w:color w:val="000000"/>
              </w:rPr>
              <w:t>BR001</w:t>
            </w:r>
          </w:p>
        </w:tc>
      </w:tr>
      <w:tr w:rsidR="00841EA8" w14:paraId="5B92F573" w14:textId="77777777" w:rsidTr="00AE1D5A">
        <w:tc>
          <w:tcPr>
            <w:tcW w:w="1844" w:type="dxa"/>
          </w:tcPr>
          <w:p w14:paraId="77610421" w14:textId="77777777" w:rsidR="00841EA8" w:rsidRDefault="00841EA8" w:rsidP="00AE1D5A">
            <w:pPr>
              <w:jc w:val="both"/>
            </w:pPr>
            <w:r>
              <w:t>Organization of the Workshop</w:t>
            </w:r>
          </w:p>
          <w:p w14:paraId="5FE8661D" w14:textId="77777777" w:rsidR="00841EA8" w:rsidRDefault="00841EA8" w:rsidP="00AE1D5A"/>
        </w:tc>
        <w:tc>
          <w:tcPr>
            <w:tcW w:w="2070" w:type="dxa"/>
          </w:tcPr>
          <w:p w14:paraId="71A257C0" w14:textId="77777777" w:rsidR="00841EA8" w:rsidRDefault="00841EA8" w:rsidP="00AE1D5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Agenda and participants including group photograph</w:t>
            </w:r>
          </w:p>
          <w:p w14:paraId="7C0D4C32" w14:textId="77777777" w:rsidR="00841EA8" w:rsidRDefault="00841EA8" w:rsidP="00AE1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color w:val="000000"/>
              </w:rPr>
            </w:pPr>
          </w:p>
          <w:p w14:paraId="2531064A" w14:textId="77777777" w:rsidR="00841EA8" w:rsidRDefault="00841EA8" w:rsidP="00AE1D5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Participation of relevant </w:t>
            </w:r>
            <w:proofErr w:type="spellStart"/>
            <w:r>
              <w:rPr>
                <w:color w:val="000000"/>
              </w:rPr>
              <w:t>stakeholdrs</w:t>
            </w:r>
            <w:proofErr w:type="spellEnd"/>
            <w:r>
              <w:rPr>
                <w:color w:val="000000"/>
              </w:rPr>
              <w:t xml:space="preserve"> including human rights Commission</w:t>
            </w:r>
          </w:p>
          <w:p w14:paraId="64CAFC8D" w14:textId="77777777" w:rsidR="00841EA8" w:rsidRDefault="00841EA8" w:rsidP="00AE1D5A">
            <w:pPr>
              <w:jc w:val="both"/>
            </w:pPr>
          </w:p>
          <w:p w14:paraId="5A47ABDA" w14:textId="77777777" w:rsidR="00841EA8" w:rsidRDefault="00841EA8" w:rsidP="00AE1D5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Process </w:t>
            </w:r>
            <w:r>
              <w:rPr>
                <w:color w:val="000000"/>
              </w:rPr>
              <w:lastRenderedPageBreak/>
              <w:t>followed and out put of the workshop</w:t>
            </w:r>
          </w:p>
        </w:tc>
        <w:tc>
          <w:tcPr>
            <w:tcW w:w="2055" w:type="dxa"/>
          </w:tcPr>
          <w:p w14:paraId="0A98A2FD" w14:textId="77777777" w:rsidR="00841EA8" w:rsidRDefault="00841EA8" w:rsidP="00AE1D5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Progress report</w:t>
            </w:r>
          </w:p>
          <w:p w14:paraId="1CB180C1" w14:textId="77777777" w:rsidR="00841EA8" w:rsidRDefault="00841EA8" w:rsidP="00AE1D5A">
            <w:pPr>
              <w:jc w:val="both"/>
            </w:pPr>
          </w:p>
          <w:p w14:paraId="60A53278" w14:textId="77777777" w:rsidR="00841EA8" w:rsidRDefault="00841EA8" w:rsidP="00AE1D5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Detailed Workshop report</w:t>
            </w:r>
          </w:p>
          <w:p w14:paraId="3C8E14F0" w14:textId="77777777" w:rsidR="00841EA8" w:rsidRDefault="00841EA8" w:rsidP="00AE1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  <w:p w14:paraId="31C611E1" w14:textId="77777777" w:rsidR="00841EA8" w:rsidRDefault="00841EA8" w:rsidP="00AE1D5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Representatives of local, provincial and federal government</w:t>
            </w:r>
          </w:p>
        </w:tc>
        <w:tc>
          <w:tcPr>
            <w:tcW w:w="2685" w:type="dxa"/>
          </w:tcPr>
          <w:p w14:paraId="16A8C4A6" w14:textId="77777777" w:rsidR="00841EA8" w:rsidRDefault="00841EA8" w:rsidP="00AE1D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Workshop took place on March 27 and 28</w:t>
            </w:r>
          </w:p>
          <w:p w14:paraId="638CDAF6" w14:textId="77777777" w:rsidR="00841EA8" w:rsidRDefault="00841EA8" w:rsidP="00AE1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</w:pPr>
          </w:p>
          <w:p w14:paraId="2DB8F439" w14:textId="77777777" w:rsidR="00841EA8" w:rsidRDefault="00841EA8" w:rsidP="00AE1D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Broad participation of indigenous people, representing 17 ethnic groups, and local and federal government entities</w:t>
            </w:r>
          </w:p>
          <w:p w14:paraId="2B7DF4EB" w14:textId="77777777" w:rsidR="00841EA8" w:rsidRDefault="00841EA8" w:rsidP="00AE1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</w:pPr>
          </w:p>
          <w:p w14:paraId="1A29966B" w14:textId="77777777" w:rsidR="00841EA8" w:rsidRDefault="00841EA8" w:rsidP="00AE1D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Results: Indigenous people from 17 ethnic groups from the state of </w:t>
            </w:r>
            <w:r>
              <w:lastRenderedPageBreak/>
              <w:t xml:space="preserve">Amazonas, NGOs and governmental entities from the state of Amazonas became aware of the Guidelines; </w:t>
            </w:r>
            <w:proofErr w:type="spellStart"/>
            <w:r>
              <w:t>partici</w:t>
            </w:r>
            <w:proofErr w:type="spellEnd"/>
            <w:r>
              <w:t>-</w:t>
            </w:r>
          </w:p>
          <w:p w14:paraId="487C3F71" w14:textId="77777777" w:rsidR="00841EA8" w:rsidRDefault="00841EA8" w:rsidP="00AE1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</w:pPr>
            <w:proofErr w:type="gramStart"/>
            <w:r>
              <w:t>pants</w:t>
            </w:r>
            <w:proofErr w:type="gramEnd"/>
            <w:r>
              <w:t xml:space="preserve"> exchanged experiences and contacts to initiate community-based tourism and fisheries management projects in their respective Indigenous Lands; family aquaculture project established between interested indigenous people, university and FUNAI</w:t>
            </w:r>
          </w:p>
        </w:tc>
        <w:tc>
          <w:tcPr>
            <w:tcW w:w="1710" w:type="dxa"/>
          </w:tcPr>
          <w:p w14:paraId="619AB135" w14:textId="77777777" w:rsidR="00841EA8" w:rsidRDefault="00841EA8" w:rsidP="00AE1D5A">
            <w:pPr>
              <w:numPr>
                <w:ilvl w:val="0"/>
                <w:numId w:val="4"/>
              </w:numPr>
              <w:jc w:val="both"/>
            </w:pPr>
            <w:r>
              <w:lastRenderedPageBreak/>
              <w:t>Achieved</w:t>
            </w:r>
          </w:p>
        </w:tc>
        <w:tc>
          <w:tcPr>
            <w:tcW w:w="1710" w:type="dxa"/>
          </w:tcPr>
          <w:p w14:paraId="068D3252" w14:textId="77777777" w:rsidR="00841EA8" w:rsidRDefault="00841EA8" w:rsidP="00AE1D5A">
            <w:pPr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BR002</w:t>
            </w:r>
          </w:p>
          <w:p w14:paraId="71D03520" w14:textId="77777777" w:rsidR="00841EA8" w:rsidRDefault="00841EA8" w:rsidP="00AE1D5A">
            <w:pPr>
              <w:ind w:left="360"/>
              <w:jc w:val="both"/>
            </w:pPr>
          </w:p>
        </w:tc>
      </w:tr>
      <w:tr w:rsidR="00214826" w14:paraId="72F2E73F" w14:textId="77777777" w:rsidTr="00214826">
        <w:tc>
          <w:tcPr>
            <w:tcW w:w="1844" w:type="dxa"/>
          </w:tcPr>
          <w:p w14:paraId="4B912648" w14:textId="77777777" w:rsidR="00214826" w:rsidRDefault="00214826">
            <w:pPr>
              <w:jc w:val="both"/>
            </w:pPr>
            <w:r>
              <w:lastRenderedPageBreak/>
              <w:t>Preparation of a synthesis document to be discussed during the Workshop on main issues of concern and policy measures of interest to indigenous groups based on SSF Guidelines</w:t>
            </w:r>
          </w:p>
        </w:tc>
        <w:tc>
          <w:tcPr>
            <w:tcW w:w="2070" w:type="dxa"/>
          </w:tcPr>
          <w:p w14:paraId="1A767931" w14:textId="77777777" w:rsidR="00214826" w:rsidRDefault="0021482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Experience of the person doing the synthesis paper</w:t>
            </w:r>
          </w:p>
          <w:p w14:paraId="4E1408E5" w14:textId="77777777" w:rsidR="00214826" w:rsidRDefault="00214826"/>
          <w:p w14:paraId="71A60697" w14:textId="77777777" w:rsidR="00214826" w:rsidRDefault="0021482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ToR</w:t>
            </w:r>
            <w:proofErr w:type="spellEnd"/>
            <w:r>
              <w:rPr>
                <w:color w:val="000000"/>
              </w:rPr>
              <w:t xml:space="preserve"> for the synthesis paper </w:t>
            </w:r>
          </w:p>
          <w:p w14:paraId="0957C10D" w14:textId="77777777" w:rsidR="00214826" w:rsidRDefault="00214826"/>
          <w:p w14:paraId="0695BC4F" w14:textId="77777777" w:rsidR="00214826" w:rsidRDefault="0021482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Contents for the synthesis paper</w:t>
            </w:r>
          </w:p>
        </w:tc>
        <w:tc>
          <w:tcPr>
            <w:tcW w:w="2055" w:type="dxa"/>
          </w:tcPr>
          <w:p w14:paraId="3965D919" w14:textId="77777777" w:rsidR="00214826" w:rsidRDefault="00214826">
            <w:r>
              <w:t xml:space="preserve">Progress </w:t>
            </w:r>
            <w:proofErr w:type="gramStart"/>
            <w:r>
              <w:t>report  indicating</w:t>
            </w:r>
            <w:proofErr w:type="gramEnd"/>
          </w:p>
          <w:p w14:paraId="134668FB" w14:textId="77777777" w:rsidR="00214826" w:rsidRDefault="00214826"/>
          <w:p w14:paraId="1F1C6D16" w14:textId="77777777" w:rsidR="00DF65FA" w:rsidRDefault="00214826" w:rsidP="00DF65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CV of the person and the </w:t>
            </w:r>
            <w:proofErr w:type="spellStart"/>
            <w:r>
              <w:rPr>
                <w:color w:val="000000"/>
              </w:rPr>
              <w:t>ToR</w:t>
            </w:r>
            <w:proofErr w:type="spellEnd"/>
            <w:r>
              <w:rPr>
                <w:color w:val="000000"/>
              </w:rPr>
              <w:t xml:space="preserve"> for preparation of the synthesis paper</w:t>
            </w:r>
          </w:p>
          <w:p w14:paraId="51167A04" w14:textId="2091AC1A" w:rsidR="00214826" w:rsidRPr="00841EA8" w:rsidRDefault="00DF65FA" w:rsidP="00DF65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841EA8">
              <w:rPr>
                <w:b/>
                <w:color w:val="000000"/>
              </w:rPr>
              <w:t>Synthesis document of main issues of fisheries and indigenous people</w:t>
            </w:r>
          </w:p>
          <w:p w14:paraId="6653C8A9" w14:textId="77777777" w:rsidR="00214826" w:rsidRDefault="002148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41EA8">
              <w:rPr>
                <w:b/>
                <w:color w:val="000000"/>
              </w:rPr>
              <w:t xml:space="preserve">Proposed agenda and </w:t>
            </w:r>
            <w:r w:rsidRPr="00841EA8">
              <w:rPr>
                <w:b/>
                <w:color w:val="000000"/>
              </w:rPr>
              <w:lastRenderedPageBreak/>
              <w:t>participants for the workshop</w:t>
            </w:r>
          </w:p>
        </w:tc>
        <w:tc>
          <w:tcPr>
            <w:tcW w:w="2685" w:type="dxa"/>
          </w:tcPr>
          <w:p w14:paraId="3745FA19" w14:textId="77777777" w:rsidR="00214826" w:rsidRDefault="002148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CV, </w:t>
            </w:r>
            <w:proofErr w:type="spellStart"/>
            <w:r>
              <w:rPr>
                <w:color w:val="000000"/>
              </w:rPr>
              <w:t>ToR</w:t>
            </w:r>
            <w:proofErr w:type="spellEnd"/>
            <w:r>
              <w:rPr>
                <w:color w:val="000000"/>
              </w:rPr>
              <w:t>, Synthesis paper, Proposed agenda and participants for the workshop ready e delivery</w:t>
            </w:r>
          </w:p>
          <w:p w14:paraId="129870D8" w14:textId="77777777" w:rsidR="00214826" w:rsidRDefault="0021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</w:p>
          <w:p w14:paraId="7D2DC730" w14:textId="77777777" w:rsidR="00214826" w:rsidRDefault="002148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Result: closure of the Seminar schedule. Written part of the workshop preparatory material is ready</w:t>
            </w:r>
          </w:p>
          <w:p w14:paraId="603F6988" w14:textId="77777777" w:rsidR="00214826" w:rsidRDefault="00214826"/>
          <w:p w14:paraId="7BC0723A" w14:textId="77777777" w:rsidR="00214826" w:rsidRDefault="002148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Next step: Definition and purchase of tickets. Art and layout of folders</w:t>
            </w:r>
          </w:p>
        </w:tc>
        <w:tc>
          <w:tcPr>
            <w:tcW w:w="1710" w:type="dxa"/>
          </w:tcPr>
          <w:p w14:paraId="01A3DAE7" w14:textId="7C017F26" w:rsidR="00214826" w:rsidRDefault="002148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Achieved</w:t>
            </w:r>
          </w:p>
        </w:tc>
        <w:tc>
          <w:tcPr>
            <w:tcW w:w="1710" w:type="dxa"/>
          </w:tcPr>
          <w:p w14:paraId="20EB0386" w14:textId="275DE7A0" w:rsidR="00214826" w:rsidRDefault="00214826" w:rsidP="0021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  <w:r>
              <w:rPr>
                <w:color w:val="000000"/>
              </w:rPr>
              <w:t>BR00</w:t>
            </w:r>
            <w:r w:rsidR="00841EA8">
              <w:rPr>
                <w:color w:val="000000"/>
              </w:rPr>
              <w:t>3</w:t>
            </w:r>
          </w:p>
        </w:tc>
      </w:tr>
      <w:tr w:rsidR="00214826" w14:paraId="4269C25A" w14:textId="77777777" w:rsidTr="00214826">
        <w:tc>
          <w:tcPr>
            <w:tcW w:w="1844" w:type="dxa"/>
          </w:tcPr>
          <w:p w14:paraId="321C3CB9" w14:textId="77777777" w:rsidR="00214826" w:rsidRDefault="00214826">
            <w:pPr>
              <w:jc w:val="both"/>
            </w:pPr>
            <w:r>
              <w:lastRenderedPageBreak/>
              <w:t xml:space="preserve">Production of audio/visual material covering the workshop proceedings </w:t>
            </w:r>
          </w:p>
          <w:p w14:paraId="00524DF7" w14:textId="77777777" w:rsidR="00214826" w:rsidRDefault="00214826"/>
          <w:p w14:paraId="7085BE84" w14:textId="77777777" w:rsidR="00214826" w:rsidRDefault="00214826"/>
        </w:tc>
        <w:tc>
          <w:tcPr>
            <w:tcW w:w="2070" w:type="dxa"/>
          </w:tcPr>
          <w:p w14:paraId="55EABA3A" w14:textId="77777777" w:rsidR="00214826" w:rsidRDefault="002148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Coverage of the audio visual material</w:t>
            </w:r>
          </w:p>
        </w:tc>
        <w:tc>
          <w:tcPr>
            <w:tcW w:w="2055" w:type="dxa"/>
          </w:tcPr>
          <w:p w14:paraId="28F71711" w14:textId="77777777" w:rsidR="00214826" w:rsidRDefault="002148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Progress report</w:t>
            </w:r>
          </w:p>
          <w:p w14:paraId="2A3CB268" w14:textId="77777777" w:rsidR="00214826" w:rsidRDefault="0021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color w:val="000000"/>
              </w:rPr>
            </w:pPr>
          </w:p>
          <w:p w14:paraId="75950157" w14:textId="77777777" w:rsidR="00214826" w:rsidRDefault="002148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Video document</w:t>
            </w:r>
          </w:p>
          <w:p w14:paraId="70616455" w14:textId="77777777" w:rsidR="00214826" w:rsidRDefault="00214826" w:rsidP="000B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  <w:p w14:paraId="63530949" w14:textId="77777777" w:rsidR="00214826" w:rsidRPr="000B6BC2" w:rsidRDefault="00214826" w:rsidP="000B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  <w:r w:rsidRPr="000B6BC2">
              <w:rPr>
                <w:color w:val="000000"/>
              </w:rPr>
              <w:t>(</w:t>
            </w:r>
            <w:proofErr w:type="gramStart"/>
            <w:r w:rsidRPr="000B6BC2">
              <w:rPr>
                <w:color w:val="000000"/>
              </w:rPr>
              <w:t>link</w:t>
            </w:r>
            <w:proofErr w:type="gramEnd"/>
            <w:r w:rsidRPr="000B6BC2">
              <w:rPr>
                <w:color w:val="000000"/>
              </w:rPr>
              <w:t xml:space="preserve"> to the video is in the video document word file)</w:t>
            </w:r>
          </w:p>
          <w:p w14:paraId="039831D4" w14:textId="77777777" w:rsidR="00214826" w:rsidRDefault="0021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720"/>
              <w:rPr>
                <w:b/>
                <w:color w:val="000000"/>
              </w:rPr>
            </w:pPr>
          </w:p>
        </w:tc>
        <w:tc>
          <w:tcPr>
            <w:tcW w:w="2685" w:type="dxa"/>
          </w:tcPr>
          <w:p w14:paraId="00BC529C" w14:textId="77777777" w:rsidR="00214826" w:rsidRDefault="002148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Material audio\visual ready and delivery</w:t>
            </w:r>
          </w:p>
          <w:p w14:paraId="53B9CDD0" w14:textId="77777777" w:rsidR="00214826" w:rsidRDefault="0021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</w:pPr>
          </w:p>
          <w:p w14:paraId="1A1985AC" w14:textId="77777777" w:rsidR="00214826" w:rsidRDefault="002148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Result: Video subtitled in English covering the event and containing interviews of participants</w:t>
            </w:r>
          </w:p>
        </w:tc>
        <w:tc>
          <w:tcPr>
            <w:tcW w:w="1710" w:type="dxa"/>
          </w:tcPr>
          <w:p w14:paraId="3D761B1B" w14:textId="70645D32" w:rsidR="00214826" w:rsidRDefault="00214826">
            <w:pPr>
              <w:numPr>
                <w:ilvl w:val="0"/>
                <w:numId w:val="4"/>
              </w:numPr>
              <w:jc w:val="both"/>
            </w:pPr>
            <w:r>
              <w:t>Achieved</w:t>
            </w:r>
          </w:p>
        </w:tc>
        <w:tc>
          <w:tcPr>
            <w:tcW w:w="1710" w:type="dxa"/>
          </w:tcPr>
          <w:p w14:paraId="6029E602" w14:textId="5D418015" w:rsidR="00214826" w:rsidRDefault="00214826" w:rsidP="00214826">
            <w:pPr>
              <w:ind w:left="360"/>
              <w:jc w:val="both"/>
            </w:pPr>
            <w:r>
              <w:rPr>
                <w:color w:val="000000"/>
              </w:rPr>
              <w:t>BR00</w:t>
            </w:r>
            <w:r w:rsidR="00841EA8">
              <w:rPr>
                <w:color w:val="000000"/>
              </w:rPr>
              <w:t>4</w:t>
            </w:r>
          </w:p>
        </w:tc>
      </w:tr>
      <w:tr w:rsidR="00214826" w14:paraId="45C4804F" w14:textId="77777777" w:rsidTr="00214826">
        <w:tc>
          <w:tcPr>
            <w:tcW w:w="1844" w:type="dxa"/>
          </w:tcPr>
          <w:p w14:paraId="6E51D88D" w14:textId="77777777" w:rsidR="00214826" w:rsidRDefault="00214826">
            <w:r>
              <w:t>Final report of proceedings and a synthesis document to update the Vital Fisheries strategy</w:t>
            </w:r>
          </w:p>
        </w:tc>
        <w:tc>
          <w:tcPr>
            <w:tcW w:w="2070" w:type="dxa"/>
          </w:tcPr>
          <w:p w14:paraId="54ED7B9A" w14:textId="77777777" w:rsidR="00214826" w:rsidRDefault="0021482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Agenda  and</w:t>
            </w:r>
            <w:proofErr w:type="gramEnd"/>
            <w:r>
              <w:rPr>
                <w:color w:val="000000"/>
              </w:rPr>
              <w:t xml:space="preserve"> participants including group photograph</w:t>
            </w:r>
          </w:p>
          <w:p w14:paraId="35ABAFD1" w14:textId="77777777" w:rsidR="00214826" w:rsidRDefault="00214826"/>
          <w:p w14:paraId="1684BBD8" w14:textId="77777777" w:rsidR="00214826" w:rsidRDefault="0021482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Process followed and out put of the workshop</w:t>
            </w:r>
          </w:p>
          <w:p w14:paraId="7D271BEA" w14:textId="77777777" w:rsidR="00214826" w:rsidRDefault="0021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</w:p>
          <w:p w14:paraId="6066E707" w14:textId="77777777" w:rsidR="00214826" w:rsidRDefault="0021482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Points and </w:t>
            </w:r>
            <w:proofErr w:type="gramStart"/>
            <w:r>
              <w:rPr>
                <w:color w:val="000000"/>
              </w:rPr>
              <w:t>processes  in</w:t>
            </w:r>
            <w:proofErr w:type="gramEnd"/>
            <w:r>
              <w:rPr>
                <w:color w:val="000000"/>
              </w:rPr>
              <w:t xml:space="preserve"> synthesis  with regard to a vital fishery strategy in favour of the indigenous groups among SSF</w:t>
            </w:r>
          </w:p>
        </w:tc>
        <w:tc>
          <w:tcPr>
            <w:tcW w:w="2055" w:type="dxa"/>
          </w:tcPr>
          <w:p w14:paraId="66B9DDAB" w14:textId="77777777" w:rsidR="00214826" w:rsidRDefault="0021482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Progress report</w:t>
            </w:r>
          </w:p>
          <w:p w14:paraId="4C0C43C4" w14:textId="77777777" w:rsidR="00214826" w:rsidRDefault="0021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</w:p>
          <w:p w14:paraId="0D90A639" w14:textId="409A23EA" w:rsidR="00214826" w:rsidRDefault="00841EA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Country Report</w:t>
            </w:r>
          </w:p>
          <w:p w14:paraId="0145A164" w14:textId="77777777" w:rsidR="00214826" w:rsidRDefault="00214826">
            <w:pPr>
              <w:ind w:left="360" w:right="720"/>
            </w:pPr>
          </w:p>
        </w:tc>
        <w:tc>
          <w:tcPr>
            <w:tcW w:w="2685" w:type="dxa"/>
          </w:tcPr>
          <w:p w14:paraId="674D3425" w14:textId="77777777" w:rsidR="00214826" w:rsidRDefault="0021482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Detailed report ready and delivery</w:t>
            </w:r>
          </w:p>
          <w:p w14:paraId="17D65FD6" w14:textId="77777777" w:rsidR="00214826" w:rsidRDefault="0021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</w:pPr>
          </w:p>
          <w:p w14:paraId="1627655E" w14:textId="77777777" w:rsidR="00214826" w:rsidRDefault="0021482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Result: Final report containing all working group discussions and information on the main basins of the State of Amazonas, as well as the ethnic groups living in each basin \ river, land demarcations, protected areas, conflicts and fisheries-related problems of the indigenous peoples of the region</w:t>
            </w:r>
          </w:p>
        </w:tc>
        <w:tc>
          <w:tcPr>
            <w:tcW w:w="1710" w:type="dxa"/>
          </w:tcPr>
          <w:p w14:paraId="07B81B19" w14:textId="55584D96" w:rsidR="00214826" w:rsidRDefault="00214826">
            <w:pPr>
              <w:numPr>
                <w:ilvl w:val="0"/>
                <w:numId w:val="4"/>
              </w:numPr>
              <w:jc w:val="both"/>
            </w:pPr>
            <w:r>
              <w:t>Achieved</w:t>
            </w:r>
          </w:p>
        </w:tc>
        <w:tc>
          <w:tcPr>
            <w:tcW w:w="1710" w:type="dxa"/>
          </w:tcPr>
          <w:p w14:paraId="00688BB6" w14:textId="65343F10" w:rsidR="00214826" w:rsidRDefault="00214826" w:rsidP="00214826">
            <w:pPr>
              <w:ind w:left="360"/>
              <w:jc w:val="both"/>
            </w:pPr>
            <w:r>
              <w:rPr>
                <w:color w:val="000000"/>
              </w:rPr>
              <w:t>BR00</w:t>
            </w:r>
            <w:r w:rsidR="00841EA8">
              <w:rPr>
                <w:color w:val="000000"/>
              </w:rPr>
              <w:t>5</w:t>
            </w:r>
          </w:p>
        </w:tc>
      </w:tr>
    </w:tbl>
    <w:p w14:paraId="1E7B4393" w14:textId="77777777" w:rsidR="00D75066" w:rsidRDefault="00D75066">
      <w:pPr>
        <w:ind w:left="993"/>
        <w:jc w:val="both"/>
        <w:rPr>
          <w:sz w:val="20"/>
          <w:u w:val="single"/>
        </w:rPr>
      </w:pPr>
    </w:p>
    <w:p w14:paraId="79DC1D57" w14:textId="77777777" w:rsidR="00D75066" w:rsidRDefault="00D75066">
      <w:pPr>
        <w:rPr>
          <w:sz w:val="20"/>
        </w:rPr>
      </w:pPr>
    </w:p>
    <w:sectPr w:rsidR="00D75066" w:rsidSect="00D04461">
      <w:pgSz w:w="17720" w:h="1252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541D"/>
    <w:multiLevelType w:val="multilevel"/>
    <w:tmpl w:val="545E07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0E938D9"/>
    <w:multiLevelType w:val="multilevel"/>
    <w:tmpl w:val="55C49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D297646"/>
    <w:multiLevelType w:val="multilevel"/>
    <w:tmpl w:val="5836A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6830C64"/>
    <w:multiLevelType w:val="multilevel"/>
    <w:tmpl w:val="EFBEFB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C595803"/>
    <w:multiLevelType w:val="multilevel"/>
    <w:tmpl w:val="8558E5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D80182F"/>
    <w:multiLevelType w:val="multilevel"/>
    <w:tmpl w:val="FC54C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75066"/>
    <w:rsid w:val="00073783"/>
    <w:rsid w:val="000B6BC2"/>
    <w:rsid w:val="000C084C"/>
    <w:rsid w:val="001A0672"/>
    <w:rsid w:val="00214826"/>
    <w:rsid w:val="005517D3"/>
    <w:rsid w:val="005A0E57"/>
    <w:rsid w:val="00841EA8"/>
    <w:rsid w:val="008C76DD"/>
    <w:rsid w:val="008E162D"/>
    <w:rsid w:val="00AA072C"/>
    <w:rsid w:val="00D04461"/>
    <w:rsid w:val="00D75066"/>
    <w:rsid w:val="00D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378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DB"/>
    <w:rPr>
      <w:szCs w:val="20"/>
      <w:lang w:eastAsia="en-GB"/>
    </w:rPr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419DB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derline">
    <w:name w:val="Underline"/>
    <w:uiPriority w:val="99"/>
    <w:rsid w:val="00F419DB"/>
    <w:rPr>
      <w:u w:val="single"/>
    </w:rPr>
  </w:style>
  <w:style w:type="paragraph" w:styleId="ListParagraph">
    <w:name w:val="List Paragraph"/>
    <w:basedOn w:val="Normal"/>
    <w:uiPriority w:val="34"/>
    <w:qFormat/>
    <w:rsid w:val="00F419DB"/>
    <w:pPr>
      <w:ind w:left="720"/>
    </w:pPr>
    <w:rPr>
      <w:rFonts w:ascii="Arial" w:hAnsi="Arial" w:cs="Arial"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A90"/>
    <w:rPr>
      <w:rFonts w:ascii="Tahoma" w:eastAsia="Times New Roman" w:hAnsi="Tahoma" w:cs="Tahoma"/>
      <w:sz w:val="16"/>
      <w:szCs w:val="16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DB"/>
    <w:rPr>
      <w:szCs w:val="20"/>
      <w:lang w:eastAsia="en-GB"/>
    </w:rPr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419DB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derline">
    <w:name w:val="Underline"/>
    <w:uiPriority w:val="99"/>
    <w:rsid w:val="00F419DB"/>
    <w:rPr>
      <w:u w:val="single"/>
    </w:rPr>
  </w:style>
  <w:style w:type="paragraph" w:styleId="ListParagraph">
    <w:name w:val="List Paragraph"/>
    <w:basedOn w:val="Normal"/>
    <w:uiPriority w:val="34"/>
    <w:qFormat/>
    <w:rsid w:val="00F419DB"/>
    <w:pPr>
      <w:ind w:left="720"/>
    </w:pPr>
    <w:rPr>
      <w:rFonts w:ascii="Arial" w:hAnsi="Arial" w:cs="Arial"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A90"/>
    <w:rPr>
      <w:rFonts w:ascii="Tahoma" w:eastAsia="Times New Roman" w:hAnsi="Tahoma" w:cs="Tahoma"/>
      <w:sz w:val="16"/>
      <w:szCs w:val="16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Dhj5FmSRBjq/H6hoF+5nZh7KdA==">AMUW2mX0yQTllLzis9m+K8Z+xIt4SLpwhWl+E0kRfXQdnZIqfVV9cljY8Cqf/oafKC0uSb0zeFwnC0HO3d7+La/1s7JWJBjf89c60R8SIc9i0Ww65J8/qLc=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508</Words>
  <Characters>2897</Characters>
  <Application>Microsoft Macintosh Word</Application>
  <DocSecurity>0</DocSecurity>
  <Lines>24</Lines>
  <Paragraphs>6</Paragraphs>
  <ScaleCrop>false</ScaleCrop>
  <Company>AISCH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Geetha G</cp:lastModifiedBy>
  <cp:revision>13</cp:revision>
  <cp:lastPrinted>2020-02-01T09:38:00Z</cp:lastPrinted>
  <dcterms:created xsi:type="dcterms:W3CDTF">2019-01-30T14:35:00Z</dcterms:created>
  <dcterms:modified xsi:type="dcterms:W3CDTF">2020-02-08T07:32:00Z</dcterms:modified>
</cp:coreProperties>
</file>